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C2C68" w14:textId="4EDB8912" w:rsidR="003F7C3C" w:rsidRPr="00127E02" w:rsidRDefault="00600FE7" w:rsidP="00600FE7">
      <w:pPr>
        <w:jc w:val="center"/>
        <w:rPr>
          <w:rStyle w:val="markedcontent"/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127E02">
        <w:rPr>
          <w:rStyle w:val="markedcontent"/>
          <w:rFonts w:ascii="Times New Roman" w:hAnsi="Times New Roman" w:cs="Times New Roman"/>
          <w:b/>
          <w:bCs/>
          <w:sz w:val="28"/>
          <w:szCs w:val="28"/>
          <w:lang w:val="lv-LV"/>
        </w:rPr>
        <w:t>Objekta apraksts</w:t>
      </w:r>
    </w:p>
    <w:p w14:paraId="791C6BCD" w14:textId="449587A1" w:rsidR="00AB145A" w:rsidRPr="00127E02" w:rsidRDefault="00600FE7" w:rsidP="009D3B81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/>
      </w: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IZSOLE: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Pētījumu rezultātā radītā intelektuālā īpašuma licencēšana vai pārdošana </w:t>
      </w:r>
      <w:r w:rsidR="00C822D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Rēzeknes Tehnoloģiju akadēmij</w:t>
      </w:r>
      <w:r w:rsidR="007A756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ā</w:t>
      </w:r>
      <w:r w:rsidR="00C822D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(RTA)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notiek saskaņā ar Zinātniskās darbības likuma 39.</w:t>
      </w:r>
      <w:r w:rsidRPr="00127E02">
        <w:rPr>
          <w:rFonts w:ascii="Times New Roman" w:eastAsia="Times New Roman" w:hAnsi="Times New Roman" w:cs="Times New Roman"/>
          <w:sz w:val="24"/>
          <w:szCs w:val="24"/>
          <w:vertAlign w:val="superscript"/>
          <w:lang w:val="lv-LV" w:eastAsia="en-GB"/>
        </w:rPr>
        <w:t>5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pantu.</w:t>
      </w:r>
    </w:p>
    <w:p w14:paraId="32A7499C" w14:textId="31FC7F89" w:rsidR="00845FEC" w:rsidRPr="00127E02" w:rsidRDefault="00C822D3" w:rsidP="009D3B81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RTA</w:t>
      </w:r>
      <w:r w:rsidR="00600FE7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izsludina rakstisku intelektuālā īpašuma, kuru veido </w:t>
      </w:r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viena</w:t>
      </w:r>
      <w:r w:rsidR="00600FE7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zinātība – “</w:t>
      </w:r>
      <w:proofErr w:type="spellStart"/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Bezpakāpju</w:t>
      </w:r>
      <w:proofErr w:type="spellEnd"/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pārvads </w:t>
      </w:r>
      <w:proofErr w:type="spellStart"/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mikromobilitātes</w:t>
      </w:r>
      <w:proofErr w:type="spellEnd"/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transportlīdzekļiem</w:t>
      </w:r>
      <w:r w:rsidR="00600FE7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” dizains </w:t>
      </w:r>
      <w:r w:rsidR="003F052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un tehnoloģija</w:t>
      </w:r>
      <w:r w:rsidR="000C0DC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</w:t>
      </w:r>
      <w:r w:rsidR="00600FE7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izsoli.</w:t>
      </w:r>
    </w:p>
    <w:p w14:paraId="11C55BAF" w14:textId="02E552D4" w:rsidR="00600FE7" w:rsidRPr="00127E02" w:rsidRDefault="00600FE7" w:rsidP="009D3B81">
      <w:pPr>
        <w:spacing w:line="26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IZGUDROJUMA PĀRSKATS: </w:t>
      </w:r>
    </w:p>
    <w:p w14:paraId="17871C31" w14:textId="5C25B37F" w:rsidR="00AB145A" w:rsidRPr="00127E02" w:rsidRDefault="00600FE7" w:rsidP="009D3B81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Izsoles objekts: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sastāv no </w:t>
      </w:r>
      <w:r w:rsidR="003F052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vienas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zinātī</w:t>
      </w:r>
      <w:r w:rsidR="003F052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bas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– </w:t>
      </w:r>
      <w:r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(“</w:t>
      </w:r>
      <w:proofErr w:type="spellStart"/>
      <w:r w:rsidR="003F0520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Bezpakāpju</w:t>
      </w:r>
      <w:proofErr w:type="spellEnd"/>
      <w:r w:rsidR="003F0520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 pārvads</w:t>
      </w:r>
      <w:r w:rsidR="00C03A11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 </w:t>
      </w:r>
      <w:proofErr w:type="spellStart"/>
      <w:r w:rsidR="003F0520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mikromobilitātes</w:t>
      </w:r>
      <w:proofErr w:type="spellEnd"/>
      <w:r w:rsidR="003F0520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 transportlīdzekļiem</w:t>
      </w:r>
      <w:r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”,</w:t>
      </w:r>
      <w:r w:rsidR="0089215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atbilstoši Latvijas patenta pieteikumam Nr. LVP2021000074 un starptautiskajam patenta pieteikumam Nr. PCT/LV2022/050006 ar nosaukumu “STEPLESS BELT TRANSMISSION”, kura radīta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89215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darbības programmas “Izaugsme un nodarbinātība” 1.2.1.specifiskā atbalsta mērķa “Palielināt privātā sektora investīcijas”</w:t>
      </w:r>
      <w:r w:rsidR="00E770C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89215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P&amp;A 1.2.1.2. pasākuma “Atbalsts</w:t>
      </w:r>
      <w:r w:rsidR="00E770C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89215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tehnoloģiju pārneses sistēmas pilnveidošanai” projekta Nr. KC-PI-2020/62 ietvaros)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, turpmāk –</w:t>
      </w:r>
      <w:r w:rsidR="00AB145A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intelektuālais īpašums (IĪ).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Intelektuālais īpašums paredzēts tehnoloģijas izstrādei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elektriskajos </w:t>
      </w:r>
      <w:proofErr w:type="spellStart"/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mikromobilitātes</w:t>
      </w:r>
      <w:proofErr w:type="spellEnd"/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transportlīdzekļos ar </w:t>
      </w:r>
      <w:proofErr w:type="spellStart"/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bezpakāpju</w:t>
      </w:r>
      <w:proofErr w:type="spellEnd"/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pārvadu. </w:t>
      </w:r>
    </w:p>
    <w:p w14:paraId="0EA94D03" w14:textId="77777777" w:rsidR="00E770CB" w:rsidRPr="00127E02" w:rsidRDefault="00600FE7" w:rsidP="009D3B81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Zinātības aprakstā ir iekļautas jaunas un nepublicētas metodes, 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detaļu apraksts, elektriskās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principiālās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shēmas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un programmas kodi </w:t>
      </w:r>
      <w:proofErr w:type="spellStart"/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</w:t>
      </w:r>
      <w:r w:rsidR="00CD64E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ezpakāpju</w:t>
      </w:r>
      <w:proofErr w:type="spellEnd"/>
      <w:r w:rsidR="00CD64E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pārvad</w:t>
      </w:r>
      <w:r w:rsidR="005A5AFF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</w:t>
      </w:r>
      <w:r w:rsidR="00CD64E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proofErr w:type="spellStart"/>
      <w:r w:rsidR="00CD64E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mikromobilitātes</w:t>
      </w:r>
      <w:proofErr w:type="spellEnd"/>
      <w:r w:rsidR="00CD64E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transportlīdzekļiem</w:t>
      </w:r>
      <w:r w:rsidR="005A5AFF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sistēmai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. Sistēma ir veidota no </w:t>
      </w:r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septiņām daļām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:</w:t>
      </w:r>
      <w:r w:rsidR="00AB145A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proofErr w:type="spellStart"/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</w:t>
      </w:r>
      <w:bookmarkStart w:id="0" w:name="_GoBack"/>
      <w:bookmarkEnd w:id="0"/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kontroliera</w:t>
      </w:r>
      <w:proofErr w:type="spellEnd"/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automatizētās vadības, elektriskā 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siksnas </w:t>
      </w:r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spriegotāja, dzenošā skriemeļa – </w:t>
      </w:r>
      <w:proofErr w:type="spellStart"/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variatora</w:t>
      </w:r>
      <w:proofErr w:type="spellEnd"/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dzītā </w:t>
      </w:r>
      <w:proofErr w:type="spellStart"/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zob</w:t>
      </w:r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skriemeļa</w:t>
      </w:r>
      <w:proofErr w:type="spellEnd"/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zobainas ķīļ</w:t>
      </w:r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siksnas, </w:t>
      </w:r>
      <w:proofErr w:type="spellStart"/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kronšteina</w:t>
      </w:r>
      <w:proofErr w:type="spellEnd"/>
      <w:r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un šasijas stiprinājumiem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</w:t>
      </w:r>
      <w:r w:rsidR="00AB145A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Zinātība satur detalizētus aprakstus, shēmas, rasējumus un programmu kodus.</w:t>
      </w:r>
      <w:r w:rsidR="00AB145A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</w:p>
    <w:p w14:paraId="400A37C4" w14:textId="2C3D78F7" w:rsidR="00E770CB" w:rsidRPr="00127E02" w:rsidRDefault="00600FE7" w:rsidP="009D3B81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Detalizētāku informāciju par izgudrojumu un sākotnējo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komercializācijas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stratēģiju var sniegt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/>
      </w:r>
      <w:r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projekta </w:t>
      </w:r>
      <w:r w:rsidR="00E770CB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koordinato</w:t>
      </w:r>
      <w:r w:rsid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r</w:t>
      </w:r>
      <w:r w:rsidR="00E770CB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s</w:t>
      </w:r>
      <w:r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: </w:t>
      </w:r>
      <w:r w:rsidR="0019594B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Antons Pacejs</w:t>
      </w:r>
      <w:r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, </w:t>
      </w:r>
      <w:hyperlink r:id="rId8" w:history="1">
        <w:r w:rsidR="00E770CB" w:rsidRPr="00127E02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lv-LV" w:eastAsia="en-GB"/>
          </w:rPr>
          <w:t>Antons.Pacejs@rta.lv</w:t>
        </w:r>
      </w:hyperlink>
      <w:r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.</w:t>
      </w:r>
    </w:p>
    <w:p w14:paraId="12C2FAE2" w14:textId="64698B19" w:rsidR="00AB145A" w:rsidRPr="00127E02" w:rsidRDefault="00600FE7" w:rsidP="009D3B81">
      <w:pPr>
        <w:spacing w:after="0"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w:font="Symbol" w:char="F0B7"/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Cenas diapazons: atbilstoši pretendenta piedāvājumam;</w:t>
      </w:r>
    </w:p>
    <w:p w14:paraId="4120DAC6" w14:textId="38AEF830" w:rsidR="00AB145A" w:rsidRPr="00127E02" w:rsidRDefault="00600FE7" w:rsidP="009D3B81">
      <w:pPr>
        <w:spacing w:after="0" w:line="26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w:font="Symbol" w:char="F0B7"/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Atslēgas vārdi: </w:t>
      </w:r>
      <w:proofErr w:type="spellStart"/>
      <w:r w:rsidR="009674F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ezpakāpju</w:t>
      </w:r>
      <w:proofErr w:type="spellEnd"/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pārvads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,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elektriskā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proofErr w:type="spellStart"/>
      <w:r w:rsidR="0019594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mikromobilitāte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</w:t>
      </w:r>
      <w:r w:rsidR="00A302A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elektrotransports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;</w:t>
      </w:r>
    </w:p>
    <w:p w14:paraId="3E07E35A" w14:textId="13D3601A" w:rsidR="00AB145A" w:rsidRPr="00127E02" w:rsidRDefault="00600FE7" w:rsidP="009D3B81">
      <w:pPr>
        <w:spacing w:after="0" w:line="26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w:font="Symbol" w:char="F0B7"/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Pētījumu veica: </w:t>
      </w:r>
      <w:r w:rsidR="0019594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Rēzeknes Tehnoloģiju akadēmijas </w:t>
      </w:r>
      <w:r w:rsidR="00EA2B6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inženieru komanda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;</w:t>
      </w:r>
    </w:p>
    <w:p w14:paraId="0428A06A" w14:textId="2833CF43" w:rsidR="00AB145A" w:rsidRPr="00127E02" w:rsidRDefault="00600FE7" w:rsidP="009D3B81">
      <w:pPr>
        <w:spacing w:after="0" w:line="26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w:font="Symbol" w:char="F0B7"/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Kontakta telefons: +371 29</w:t>
      </w:r>
      <w:r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866371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(</w:t>
      </w:r>
      <w:r w:rsidR="0019594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Antons Pacejs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);</w:t>
      </w:r>
    </w:p>
    <w:p w14:paraId="6DE06A4C" w14:textId="501A01B6" w:rsidR="00AB145A" w:rsidRPr="00127E02" w:rsidRDefault="00600FE7" w:rsidP="009D3B81">
      <w:pPr>
        <w:spacing w:after="0" w:line="26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w:font="Symbol" w:char="F0B7"/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Kontakta e-pasts: </w:t>
      </w:r>
      <w:hyperlink r:id="rId9" w:history="1">
        <w:r w:rsidR="009674F6" w:rsidRPr="00127E0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lv-LV" w:eastAsia="en-GB"/>
          </w:rPr>
          <w:t>Antons.Pacejs@rta.lv</w:t>
        </w:r>
      </w:hyperlink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</w:t>
      </w:r>
    </w:p>
    <w:p w14:paraId="2783EF07" w14:textId="77B18DFB" w:rsidR="005958B2" w:rsidRPr="00127E02" w:rsidRDefault="00600FE7" w:rsidP="009D3B81">
      <w:pPr>
        <w:spacing w:line="26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/>
      </w: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KOPSAVILKUMS:</w:t>
      </w:r>
    </w:p>
    <w:p w14:paraId="117B3852" w14:textId="2E5FEC4E" w:rsidR="00941D29" w:rsidRPr="00127E02" w:rsidRDefault="00941D29" w:rsidP="009D3B81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Izgudrojums attiecas uz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bezpakāpju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siksnas pārvadu.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Bezpakāpju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siksnas pārvads satur</w:t>
      </w:r>
      <w:r w:rsidR="00825111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pirmo vārpstu; otro vārpstu; regulējamu ķīļsiksnas skriemeli, kas uzstādīts uz</w:t>
      </w:r>
      <w:r w:rsidR="00825111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pirmās vārpstas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un</w:t>
      </w:r>
      <w:r w:rsidR="007C5CE9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,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kurš spēj mainīt siksnas kontakta diametru atkarībā no </w:t>
      </w:r>
      <w:proofErr w:type="spellStart"/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apgriezieniem</w:t>
      </w:r>
      <w:proofErr w:type="spellEnd"/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centrbēdzes spēku ietekmē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. Pārvads satur zobainu </w:t>
      </w:r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skriemeli, kas piestiprināts pie otrās</w:t>
      </w:r>
      <w:r w:rsidR="00825111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vārpstas, un zobainu ķīļsiksnu, kas izvietota uz regulējamā ķīļsiksnas skriemeļa un</w:t>
      </w:r>
      <w:r w:rsidR="00825111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dzenamā zobainā</w:t>
      </w:r>
      <w:r w:rsidR="007C5CE9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skriemeļa, lai pārvadītu jaudu </w:t>
      </w:r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no</w:t>
      </w:r>
      <w:r w:rsidR="007C5CE9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ķīļsiksnas skriemeļa uz zobaino</w:t>
      </w:r>
      <w:r w:rsidR="00825111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7C5CE9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skriemeli</w:t>
      </w:r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 Pārvads papildus satur siksnas spriegotāju, kas ir izvietots starp</w:t>
      </w:r>
      <w:r w:rsidR="00825111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ķīļsiksnas skriemeli un zobaino skriemeli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 Siksnas spriegotājs satur divus</w:t>
      </w:r>
      <w:r w:rsidR="00825111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spriegošanas ruļļus, kas izvietoti viens pret otru un zobainās ķīļsiksnas ārējās</w:t>
      </w:r>
      <w:r w:rsidR="00825111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aploces, lai spriegošanas ruļļi varētu pielikt spēku zobain</w:t>
      </w:r>
      <w:r w:rsidR="000710FE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ajai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ķīļsiksn</w:t>
      </w:r>
      <w:r w:rsidR="000710FE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ai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no abām tās</w:t>
      </w:r>
      <w:r w:rsidR="00825111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pusēm, nospriegojot minēto ķīļsiksnu.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</w:p>
    <w:p w14:paraId="18EEB0BB" w14:textId="34845107" w:rsidR="009D3B81" w:rsidRPr="00127E02" w:rsidRDefault="00600FE7" w:rsidP="009D3B81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lastRenderedPageBreak/>
        <w:br/>
      </w: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IZGUDROJUMA PRODUKTS: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tehnoloģija un tās apraksts </w:t>
      </w:r>
      <w:r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“</w:t>
      </w:r>
      <w:proofErr w:type="spellStart"/>
      <w:r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Bezpakāpju</w:t>
      </w:r>
      <w:proofErr w:type="spellEnd"/>
      <w:r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 pārvads </w:t>
      </w:r>
      <w:proofErr w:type="spellStart"/>
      <w:r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>mikromobilitātes</w:t>
      </w:r>
      <w:proofErr w:type="spellEnd"/>
      <w:r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 transportlīdzekļiem”.</w:t>
      </w:r>
    </w:p>
    <w:p w14:paraId="41A1A0A3" w14:textId="17FEA6B7" w:rsidR="00AB145A" w:rsidRPr="00127E02" w:rsidRDefault="00BF1A42" w:rsidP="009D3B81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IĪ</w:t>
      </w:r>
      <w:r w:rsidR="00600FE7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 galveno komponenšu īss apraksts</w:t>
      </w:r>
    </w:p>
    <w:p w14:paraId="0AFF79F9" w14:textId="795136DD" w:rsidR="00AB145A" w:rsidRPr="00127E02" w:rsidRDefault="00AB145A" w:rsidP="009D3B81">
      <w:pPr>
        <w:spacing w:line="26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 </w:t>
      </w:r>
      <w:r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/>
      </w:r>
      <w:r w:rsidR="00600FE7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1. </w:t>
      </w:r>
      <w:r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Dzenošais skriemelis</w:t>
      </w:r>
      <w:r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(skat. 1. att.)</w:t>
      </w:r>
    </w:p>
    <w:p w14:paraId="1ED95BE8" w14:textId="78679322" w:rsidR="009E1A56" w:rsidRPr="00127E02" w:rsidRDefault="00AF67C1" w:rsidP="009E6F63">
      <w:pPr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Comet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103HPQ primārais 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skriemelis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piemērots 32</w:t>
      </w:r>
      <w:r w:rsidR="009D3B81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mm platām ķīļsiksnām ar kontakta diametru no 85-125 mm.</w:t>
      </w:r>
    </w:p>
    <w:p w14:paraId="2A1F5B33" w14:textId="191B8418" w:rsidR="009E1A56" w:rsidRPr="00127E02" w:rsidRDefault="007607BF" w:rsidP="00C509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65C2AC8A" wp14:editId="0B3D9BC4">
            <wp:extent cx="2368800" cy="216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B388" w14:textId="204A3141" w:rsidR="00C509EC" w:rsidRPr="00127E02" w:rsidRDefault="00C509EC" w:rsidP="00C509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1. att. Dzenošais skriemelis</w:t>
      </w:r>
      <w:r w:rsidR="009D3B81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</w:t>
      </w:r>
    </w:p>
    <w:p w14:paraId="4B40A826" w14:textId="0A7F9286" w:rsidR="009E6F63" w:rsidRPr="00127E02" w:rsidRDefault="00600FE7" w:rsidP="009E6F63">
      <w:pPr>
        <w:spacing w:line="266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/>
      </w:r>
      <w:r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/>
      </w: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2. </w:t>
      </w:r>
      <w:r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Dzītais skriemelis</w:t>
      </w:r>
      <w:r w:rsidR="0082511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 </w:t>
      </w:r>
      <w:r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(skat. 2. att.)</w:t>
      </w:r>
    </w:p>
    <w:p w14:paraId="171D02B5" w14:textId="34841C5B" w:rsidR="009E1A56" w:rsidRPr="00127E02" w:rsidRDefault="00AF67C1" w:rsidP="009E6F63">
      <w:pPr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Īpaši izstrādāts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zob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skriemelis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, kas piemērots 50 mm asij.</w:t>
      </w:r>
    </w:p>
    <w:p w14:paraId="498AF125" w14:textId="7251E4DE" w:rsidR="009E1A56" w:rsidRPr="00127E02" w:rsidRDefault="009E1A56" w:rsidP="00AF67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4AC60871" w14:textId="6F89C5C2" w:rsidR="009E1A56" w:rsidRPr="00127E02" w:rsidRDefault="007607BF" w:rsidP="00C509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138DF1F0" wp14:editId="558D7755">
            <wp:extent cx="2178000" cy="216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7BA28" w14:textId="5393E510" w:rsidR="00C509EC" w:rsidRPr="00127E02" w:rsidRDefault="00C509EC" w:rsidP="00C509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2. att. Dzītais skriemelis.</w:t>
      </w:r>
    </w:p>
    <w:p w14:paraId="4D07BB94" w14:textId="6BC665DD" w:rsidR="00DD05C6" w:rsidRPr="00127E02" w:rsidRDefault="00600FE7" w:rsidP="009E6F63">
      <w:pPr>
        <w:spacing w:line="266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/>
      </w:r>
      <w:r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/>
      </w: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3. </w:t>
      </w:r>
      <w:r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Spriegotājs</w:t>
      </w:r>
      <w:r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(skat. 3. att.)</w:t>
      </w:r>
    </w:p>
    <w:p w14:paraId="54593827" w14:textId="76DF6E1E" w:rsidR="009E1A56" w:rsidRPr="00127E02" w:rsidRDefault="00AF67C1" w:rsidP="009E6F63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ab/>
        <w:t>Automātisk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ais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siksnas spriegotājs ar izturīgu 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konstrukciju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ko darbina slēgta cikla 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soļu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motors </w:t>
      </w:r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ar 8 </w:t>
      </w:r>
      <w:proofErr w:type="spellStart"/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Nm</w:t>
      </w:r>
      <w:proofErr w:type="spellEnd"/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noturēšanas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griezes momentu. </w:t>
      </w:r>
    </w:p>
    <w:p w14:paraId="3B9DEDCE" w14:textId="38586DE1" w:rsidR="00C509EC" w:rsidRPr="00127E02" w:rsidRDefault="007607BF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noProof/>
          <w:lang w:val="lv-LV"/>
        </w:rPr>
        <w:lastRenderedPageBreak/>
        <w:drawing>
          <wp:inline distT="0" distB="0" distL="0" distR="0" wp14:anchorId="7BC4C3D0" wp14:editId="2F27DC82">
            <wp:extent cx="3614400" cy="21600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76F9" w14:textId="03223D3C" w:rsidR="00AF67C1" w:rsidRPr="00127E02" w:rsidRDefault="00C509EC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3. att. Spriegotājs.</w:t>
      </w:r>
    </w:p>
    <w:p w14:paraId="6C73A4BB" w14:textId="77777777" w:rsidR="00C509EC" w:rsidRPr="00127E02" w:rsidRDefault="00C509EC" w:rsidP="00600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06FD1257" w14:textId="77777777" w:rsidR="009E6F63" w:rsidRPr="00127E02" w:rsidRDefault="00AF67C1" w:rsidP="009E6F63">
      <w:pPr>
        <w:spacing w:line="26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ab/>
      </w:r>
      <w:r w:rsidR="00600FE7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4. </w:t>
      </w: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Siksna</w:t>
      </w:r>
      <w:r w:rsidR="0082511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 </w:t>
      </w:r>
      <w:r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(skat. 4. att.)</w:t>
      </w:r>
    </w:p>
    <w:p w14:paraId="6208B93E" w14:textId="00C0FED6" w:rsidR="00DD05C6" w:rsidRPr="00127E02" w:rsidRDefault="00AF67C1" w:rsidP="009E6F63">
      <w:pPr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Dayco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XTX ir īpaši izstrādāt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, lai maksimāli palielinātu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veiktspēju sniega motociklu piedziņas sist</w:t>
      </w:r>
      <w:r w:rsidR="009E6F6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ē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mās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 Īpaši izstrādāts augstas temperatūras polimērs kopā ar augstākā līmeņa inženierijas pastiprinājumu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saderīgs ar IĪ. </w:t>
      </w:r>
    </w:p>
    <w:p w14:paraId="1A9CBE63" w14:textId="2B136247" w:rsidR="009E1A56" w:rsidRPr="00127E02" w:rsidRDefault="007607BF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noProof/>
          <w:lang w:val="lv-LV"/>
        </w:rPr>
        <w:drawing>
          <wp:inline distT="0" distB="0" distL="0" distR="0" wp14:anchorId="30B7F306" wp14:editId="27433EE5">
            <wp:extent cx="2833200" cy="216000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A911" w14:textId="1A9C8EE2" w:rsidR="00C509EC" w:rsidRPr="00127E02" w:rsidRDefault="00C509EC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4. att. </w:t>
      </w:r>
      <w:r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Siksna.</w:t>
      </w:r>
    </w:p>
    <w:p w14:paraId="5851AB52" w14:textId="6451E85D" w:rsidR="00C509EC" w:rsidRPr="00127E02" w:rsidRDefault="00AF67C1" w:rsidP="00DA60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/>
      </w:r>
    </w:p>
    <w:p w14:paraId="5783CD92" w14:textId="77777777" w:rsidR="009E6F63" w:rsidRPr="00127E02" w:rsidRDefault="00AF67C1" w:rsidP="009E6F63">
      <w:pPr>
        <w:spacing w:line="26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5. </w:t>
      </w:r>
      <w:proofErr w:type="spellStart"/>
      <w:r w:rsidR="00DA60A3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Kronšteins</w:t>
      </w:r>
      <w:proofErr w:type="spellEnd"/>
      <w:r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(skat. 5. att.)</w:t>
      </w:r>
    </w:p>
    <w:p w14:paraId="4EEF3406" w14:textId="4074AFA9" w:rsidR="00DA60A3" w:rsidRPr="00127E02" w:rsidRDefault="00DA60A3" w:rsidP="009E6F63">
      <w:pPr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Lāzergriezts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locīts un metināts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kronšteins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lietošanai ar skrūvju 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attālumiem paredzētiem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ME1507 PMSM motoram un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Sevcon</w:t>
      </w:r>
      <w:proofErr w:type="spellEnd"/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GEN 4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izmēra kontrollerim.</w:t>
      </w:r>
    </w:p>
    <w:p w14:paraId="6F9EE9F6" w14:textId="0BD4AE25" w:rsidR="00C509EC" w:rsidRPr="00127E02" w:rsidRDefault="007607BF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noProof/>
          <w:lang w:val="lv-LV"/>
        </w:rPr>
        <w:lastRenderedPageBreak/>
        <w:drawing>
          <wp:inline distT="0" distB="0" distL="0" distR="0" wp14:anchorId="2FFA4616" wp14:editId="59D09E99">
            <wp:extent cx="2836800" cy="21600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253B" w14:textId="2AD0781C" w:rsidR="00C509EC" w:rsidRPr="00127E02" w:rsidRDefault="00C509EC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5. att. </w:t>
      </w:r>
      <w:proofErr w:type="spellStart"/>
      <w:r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Kronšteins</w:t>
      </w:r>
      <w:proofErr w:type="spellEnd"/>
      <w:r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.</w:t>
      </w:r>
    </w:p>
    <w:p w14:paraId="438B5C05" w14:textId="77777777" w:rsidR="00C509EC" w:rsidRPr="00127E02" w:rsidRDefault="00C509EC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5AD27097" w14:textId="77777777" w:rsidR="009E6F63" w:rsidRPr="00127E02" w:rsidRDefault="00DA60A3" w:rsidP="009E6F63">
      <w:pPr>
        <w:spacing w:line="26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/>
        <w:t>6. Šasijas stiprinājumi</w:t>
      </w:r>
      <w:r w:rsidR="00C509EC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(skat</w:t>
      </w:r>
      <w:r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. 6. att.)</w:t>
      </w:r>
    </w:p>
    <w:p w14:paraId="3DF44BA9" w14:textId="5108D4A4" w:rsidR="00F364F3" w:rsidRPr="00127E02" w:rsidRDefault="00DA60A3" w:rsidP="009E6F63">
      <w:pPr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Ražoti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Gillard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izmēra šasijai, ko izmanto elektriskajiem sacīkšu 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kartingiem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</w:t>
      </w:r>
      <w:r w:rsidR="005A5AFF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</w:p>
    <w:p w14:paraId="62C48DE4" w14:textId="5BAEB96E" w:rsidR="00C509EC" w:rsidRPr="00127E02" w:rsidRDefault="007607BF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noProof/>
          <w:lang w:val="lv-LV"/>
        </w:rPr>
        <w:drawing>
          <wp:inline distT="0" distB="0" distL="0" distR="0" wp14:anchorId="19D00270" wp14:editId="590C8F85">
            <wp:extent cx="4143600" cy="162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4889" w14:textId="2C25378A" w:rsidR="00C509EC" w:rsidRPr="00127E02" w:rsidRDefault="00C509EC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6. att. </w:t>
      </w:r>
      <w:r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Šasijas stiprinājumi.</w:t>
      </w:r>
    </w:p>
    <w:p w14:paraId="5E51BD87" w14:textId="77777777" w:rsidR="009E1A56" w:rsidRPr="00127E02" w:rsidRDefault="009E1A56" w:rsidP="005A3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581DFCE6" w14:textId="5A6871A1" w:rsidR="009E1A56" w:rsidRPr="00127E02" w:rsidRDefault="009E1A56" w:rsidP="005279EB">
      <w:pPr>
        <w:spacing w:line="26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Kopsalikumu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skatīt </w:t>
      </w:r>
      <w:r w:rsidR="00C509E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7. attēlā. </w:t>
      </w:r>
    </w:p>
    <w:p w14:paraId="05712959" w14:textId="77777777" w:rsidR="00C509EC" w:rsidRPr="00127E02" w:rsidRDefault="00C509EC" w:rsidP="00600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660E401E" w14:textId="5578404B" w:rsidR="009E1A56" w:rsidRPr="00127E02" w:rsidRDefault="009E1A56" w:rsidP="009E1A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25690401" wp14:editId="1A04FB37">
            <wp:extent cx="4263044" cy="240876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8864" cy="24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4E66" w14:textId="56A251B4" w:rsidR="00C509EC" w:rsidRPr="00127E02" w:rsidRDefault="00C509EC" w:rsidP="009E1A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7. att.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Kopsalikums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</w:t>
      </w:r>
    </w:p>
    <w:p w14:paraId="64816AA6" w14:textId="509C88D8" w:rsidR="00DD05C6" w:rsidRPr="00127E02" w:rsidRDefault="00600FE7" w:rsidP="00600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/>
      </w: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NOZARE: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5279E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</w:t>
      </w:r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zgudrojums attiecas uz </w:t>
      </w:r>
      <w:proofErr w:type="spellStart"/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bezpakāpju</w:t>
      </w:r>
      <w:proofErr w:type="spellEnd"/>
      <w:r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siksnas pārvadu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</w:t>
      </w:r>
    </w:p>
    <w:p w14:paraId="6BCC4815" w14:textId="5C502F34" w:rsidR="005279EB" w:rsidRPr="00127E02" w:rsidRDefault="00600FE7" w:rsidP="005279EB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/>
      </w: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IZGUDROJUMA MĒRĶIS UN BŪTĪBA: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9853D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izgudrojuma mērķis ir efektivitātes, sākuma </w:t>
      </w:r>
      <w:r w:rsidR="009853D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lastRenderedPageBreak/>
        <w:t xml:space="preserve">griezes momenta un maksimālā ātruma palielināšana elektriskajos </w:t>
      </w:r>
      <w:proofErr w:type="spellStart"/>
      <w:r w:rsidR="009853D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mikromobilitātes</w:t>
      </w:r>
      <w:proofErr w:type="spellEnd"/>
      <w:r w:rsidR="009853D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transportlīdzekļos.</w:t>
      </w:r>
    </w:p>
    <w:p w14:paraId="285188EC" w14:textId="77777777" w:rsidR="005279EB" w:rsidRPr="00127E02" w:rsidRDefault="00600FE7" w:rsidP="005279EB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Citu līdzvērtīgu iekārtu trūkumi:</w:t>
      </w:r>
    </w:p>
    <w:p w14:paraId="3A729D56" w14:textId="229B811F" w:rsidR="005279EB" w:rsidRPr="00127E02" w:rsidRDefault="006F3B8C" w:rsidP="0018339D">
      <w:pPr>
        <w:pStyle w:val="ListParagraph"/>
        <w:numPr>
          <w:ilvl w:val="0"/>
          <w:numId w:val="4"/>
        </w:num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pārnesumi notiek pa soļiem (pakāpēm)</w:t>
      </w:r>
      <w:r w:rsidR="00600FE7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;</w:t>
      </w:r>
    </w:p>
    <w:p w14:paraId="451E9A4E" w14:textId="5F7E014C" w:rsidR="005279EB" w:rsidRPr="00127E02" w:rsidRDefault="006F3B8C" w:rsidP="0018339D">
      <w:pPr>
        <w:pStyle w:val="ListParagraph"/>
        <w:numPr>
          <w:ilvl w:val="0"/>
          <w:numId w:val="4"/>
        </w:num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pārnesumi sastāv parasti no</w:t>
      </w:r>
      <w:r w:rsidR="009E1A5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vismaz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diviem </w:t>
      </w:r>
      <w:r w:rsidR="009E1A5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mehāniskiem 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pārnesumiem</w:t>
      </w:r>
      <w:r w:rsidR="009E1A5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ar griezes momenta pārtraukumiem</w:t>
      </w:r>
      <w:r w:rsidR="00600FE7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;</w:t>
      </w:r>
    </w:p>
    <w:p w14:paraId="39FC69D1" w14:textId="60C56D3C" w:rsidR="0018339D" w:rsidRPr="00127E02" w:rsidRDefault="009E1A56" w:rsidP="0018339D">
      <w:pPr>
        <w:pStyle w:val="ListParagraph"/>
        <w:numPr>
          <w:ilvl w:val="0"/>
          <w:numId w:val="4"/>
        </w:numPr>
        <w:spacing w:line="266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netiek </w:t>
      </w:r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izmanto</w:t>
      </w:r>
      <w:r w:rsidR="0018339D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t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</w:t>
      </w:r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proofErr w:type="spellStart"/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variator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primārais skriemelis un</w:t>
      </w:r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proofErr w:type="spellStart"/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zobskriemeli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</w:t>
      </w:r>
      <w:proofErr w:type="spellEnd"/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kopā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, bez papildus pārnesumiem</w:t>
      </w:r>
      <w:r w:rsidR="0018339D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</w:t>
      </w:r>
    </w:p>
    <w:p w14:paraId="50B670F3" w14:textId="77777777" w:rsidR="0018339D" w:rsidRPr="00127E02" w:rsidRDefault="00600FE7" w:rsidP="00D650A9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Kopīgās pazīmes ar citām metodēm un ierīcēm:</w:t>
      </w:r>
    </w:p>
    <w:p w14:paraId="5A3EA124" w14:textId="7E74EEC2" w:rsidR="0018339D" w:rsidRPr="00127E02" w:rsidRDefault="00600FE7" w:rsidP="00D650A9">
      <w:pPr>
        <w:spacing w:after="0"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a)</w:t>
      </w:r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9E1A5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ir</w:t>
      </w:r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sistēmas</w:t>
      </w:r>
      <w:r w:rsidR="009E1A5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, kurā</w:t>
      </w:r>
      <w:r w:rsidR="00D650A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</w:t>
      </w:r>
      <w:r w:rsidR="009E1A5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tiek izmantots gumijas siksnas pārvads;</w:t>
      </w:r>
    </w:p>
    <w:p w14:paraId="5F60E33F" w14:textId="1B68C84E" w:rsidR="008418D3" w:rsidRPr="00127E02" w:rsidRDefault="00600FE7" w:rsidP="00D650A9">
      <w:pPr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b)</w:t>
      </w:r>
      <w:r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E63D3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ir sistēmas</w:t>
      </w:r>
      <w:r w:rsidR="00D650A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,</w:t>
      </w:r>
      <w:r w:rsidR="00E63D3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kas izmanto </w:t>
      </w:r>
      <w:proofErr w:type="spellStart"/>
      <w:r w:rsidR="00E63D3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variatoru</w:t>
      </w:r>
      <w:proofErr w:type="spellEnd"/>
      <w:r w:rsidR="00E63D3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kā dzenošo skriemeli</w:t>
      </w:r>
      <w:r w:rsidR="0018339D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.</w:t>
      </w:r>
    </w:p>
    <w:p w14:paraId="176CB2A2" w14:textId="4C559A34" w:rsidR="00DD05C6" w:rsidRPr="00127E02" w:rsidRDefault="00600FE7" w:rsidP="00D650A9">
      <w:pPr>
        <w:spacing w:line="26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INTELEKTUĀLĀ ĪPAŠUMA AIZSARDZĪBA:</w:t>
      </w:r>
      <w:r w:rsidR="00DD05C6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 </w:t>
      </w:r>
    </w:p>
    <w:p w14:paraId="01CE57D3" w14:textId="5F2FF991" w:rsidR="00B15F24" w:rsidRPr="00127E02" w:rsidRDefault="00B15F24" w:rsidP="00D650A9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Zinātības aprakstā ir iekļautas jaunas un nepublicētas metodes, detaļu apraksts, elektriskās principiālās shēmas un programmas kodi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bezpakāpju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pārvada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mikromobilitātes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transportlīdzekļiem sistēmai. Sistēma ir veidota no septiņām daļām: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mikrokontroliera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automatizētās vadības, elektriskā siksnas spriegotāja, dzenošā skriemeļa –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variatora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dzītā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zobskriemeļa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zobainas ķīļsiksnas, </w:t>
      </w:r>
      <w:proofErr w:type="spellStart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kronšteina</w:t>
      </w:r>
      <w:proofErr w:type="spellEnd"/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un šasijas stiprinājumiem. Zinātība satur detalizētus aprakstus, shēmas, rasējumus un programmu kodus. </w:t>
      </w:r>
    </w:p>
    <w:p w14:paraId="29C6EBD2" w14:textId="0F77AAA9" w:rsidR="00600FE7" w:rsidRPr="00127E02" w:rsidRDefault="00600FE7" w:rsidP="00D650A9">
      <w:pPr>
        <w:spacing w:line="266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PAPILDU INFORMĀCIJA:</w:t>
      </w:r>
    </w:p>
    <w:p w14:paraId="39E07597" w14:textId="1BABA4D5" w:rsidR="00DD05C6" w:rsidRPr="00127E02" w:rsidRDefault="00600FE7" w:rsidP="00D650A9">
      <w:pPr>
        <w:spacing w:line="266" w:lineRule="auto"/>
        <w:ind w:left="720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w:font="Symbol" w:char="F0B7"/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Produkts – </w:t>
      </w:r>
      <w:proofErr w:type="spellStart"/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bezpakāpju</w:t>
      </w:r>
      <w:proofErr w:type="spellEnd"/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pārvads </w:t>
      </w:r>
      <w:proofErr w:type="spellStart"/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mikromobilitātes</w:t>
      </w:r>
      <w:proofErr w:type="spellEnd"/>
      <w:r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transportlīdzekļiem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;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/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w:font="Symbol" w:char="F0B7"/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Viena produ</w:t>
      </w:r>
      <w:r w:rsidR="00267294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kta masu izgatavošanas </w:t>
      </w:r>
      <w:r w:rsidR="00267294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izmaksas: </w:t>
      </w:r>
      <w:r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sākot no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</w:t>
      </w:r>
      <w:r w:rsidR="00B15F24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1200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eiro.</w:t>
      </w:r>
    </w:p>
    <w:p w14:paraId="21DC1081" w14:textId="730BF207" w:rsidR="00DD05C6" w:rsidRPr="00127E02" w:rsidRDefault="00600FE7" w:rsidP="00D650A9">
      <w:pPr>
        <w:spacing w:line="266" w:lineRule="auto"/>
        <w:rPr>
          <w:rFonts w:ascii="Times New Roman" w:eastAsia="Times New Roman" w:hAnsi="Times New Roman" w:cs="Times New Roman"/>
          <w:color w:val="ED7D31" w:themeColor="accent2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INTELEKTUĀLĀ ĪPAŠUMA DOKUMENTĀCIJA,</w:t>
      </w: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 kurā ietilpst</w:t>
      </w:r>
      <w:r w:rsidRPr="00127E02">
        <w:rPr>
          <w:rFonts w:ascii="Times New Roman" w:eastAsia="Times New Roman" w:hAnsi="Times New Roman" w:cs="Times New Roman"/>
          <w:color w:val="ED7D31" w:themeColor="accent2"/>
          <w:sz w:val="24"/>
          <w:szCs w:val="24"/>
          <w:lang w:val="lv-LV" w:eastAsia="en-GB"/>
        </w:rPr>
        <w:t>:</w:t>
      </w:r>
    </w:p>
    <w:p w14:paraId="799DE3C7" w14:textId="2EE145F7" w:rsidR="007607BF" w:rsidRPr="00127E02" w:rsidRDefault="00B15F24" w:rsidP="000C0DC0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Intelektuālā īpašuma izstrādes apraksts, tehniskā dokumentācija, elektriskās principiālās shēmas, rasējumi, programmas kodi un pamatojošā dokumentācija.</w:t>
      </w:r>
    </w:p>
    <w:sectPr w:rsidR="007607BF" w:rsidRPr="00127E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79DD"/>
    <w:multiLevelType w:val="hybridMultilevel"/>
    <w:tmpl w:val="F6B6413E"/>
    <w:lvl w:ilvl="0" w:tplc="A2181A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6D4357"/>
    <w:multiLevelType w:val="hybridMultilevel"/>
    <w:tmpl w:val="495A8F3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97A3521"/>
    <w:multiLevelType w:val="hybridMultilevel"/>
    <w:tmpl w:val="DF6A7CF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A326F"/>
    <w:multiLevelType w:val="hybridMultilevel"/>
    <w:tmpl w:val="1B26D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C3C"/>
    <w:rsid w:val="000710FE"/>
    <w:rsid w:val="000C0DC0"/>
    <w:rsid w:val="00127E02"/>
    <w:rsid w:val="0018339D"/>
    <w:rsid w:val="0019594B"/>
    <w:rsid w:val="00267294"/>
    <w:rsid w:val="00310C3C"/>
    <w:rsid w:val="00334730"/>
    <w:rsid w:val="003F0520"/>
    <w:rsid w:val="003F7C3C"/>
    <w:rsid w:val="00443FFE"/>
    <w:rsid w:val="005279EB"/>
    <w:rsid w:val="00587A7D"/>
    <w:rsid w:val="005958B2"/>
    <w:rsid w:val="005A3EF0"/>
    <w:rsid w:val="005A5AFF"/>
    <w:rsid w:val="005E5ED1"/>
    <w:rsid w:val="00600FE7"/>
    <w:rsid w:val="006C4694"/>
    <w:rsid w:val="006F3B8C"/>
    <w:rsid w:val="007607BF"/>
    <w:rsid w:val="007A7566"/>
    <w:rsid w:val="007C5CE9"/>
    <w:rsid w:val="00825111"/>
    <w:rsid w:val="008418D3"/>
    <w:rsid w:val="00845FEC"/>
    <w:rsid w:val="00892155"/>
    <w:rsid w:val="008F25DB"/>
    <w:rsid w:val="00900030"/>
    <w:rsid w:val="00941D29"/>
    <w:rsid w:val="009674F6"/>
    <w:rsid w:val="009853DB"/>
    <w:rsid w:val="009D3B81"/>
    <w:rsid w:val="009E1A56"/>
    <w:rsid w:val="009E6F63"/>
    <w:rsid w:val="00A302AC"/>
    <w:rsid w:val="00AB145A"/>
    <w:rsid w:val="00AF67C1"/>
    <w:rsid w:val="00B01CAA"/>
    <w:rsid w:val="00B15F24"/>
    <w:rsid w:val="00B41C70"/>
    <w:rsid w:val="00BD0E9F"/>
    <w:rsid w:val="00BF1A42"/>
    <w:rsid w:val="00C03A11"/>
    <w:rsid w:val="00C509EC"/>
    <w:rsid w:val="00C822D3"/>
    <w:rsid w:val="00CD64E5"/>
    <w:rsid w:val="00D07D53"/>
    <w:rsid w:val="00D650A9"/>
    <w:rsid w:val="00DA60A3"/>
    <w:rsid w:val="00DD05C6"/>
    <w:rsid w:val="00E05887"/>
    <w:rsid w:val="00E63D3C"/>
    <w:rsid w:val="00E770CB"/>
    <w:rsid w:val="00EA2B6C"/>
    <w:rsid w:val="00EF1765"/>
    <w:rsid w:val="00F27B70"/>
    <w:rsid w:val="00F27E19"/>
    <w:rsid w:val="00F3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5B05D"/>
  <w15:chartTrackingRefBased/>
  <w15:docId w15:val="{77303AFF-32BC-48A5-947D-495D5D43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5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600FE7"/>
  </w:style>
  <w:style w:type="character" w:styleId="Hyperlink">
    <w:name w:val="Hyperlink"/>
    <w:basedOn w:val="DefaultParagraphFont"/>
    <w:uiPriority w:val="99"/>
    <w:unhideWhenUsed/>
    <w:rsid w:val="00AB145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4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1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ons.Pacejs@rta.lv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mailto:Antons.Pacejs@rta.lv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7047a9-750e-4c7e-9af0-ccc89384fa82"/>
    <apstiprin_x0101_ja xmlns="4d71a825-2617-4129-afbe-4d2abde5e487">
      <UserInfo>
        <DisplayName/>
        <AccountId xsi:nil="true"/>
        <AccountType/>
      </UserInfo>
    </apstiprin_x0101_ja>
    <apstiprin_x0101__x0161_anas_x0020_datums xmlns="4d71a825-2617-4129-afbe-4d2abde5e487" xsi:nil="true"/>
    <iesnieg_x0161_anas_x0020_datums xmlns="4d71a825-2617-4129-afbe-4d2abde5e487" xsi:nil="true"/>
    <Piek_x013c_uvesstatuss xmlns="4d71a825-2617-4129-afbe-4d2abde5e487">Rektorāts</Piek_x013c_uvesstatuss>
    <lcf76f155ced4ddcb4097134ff3c332f xmlns="4d71a825-2617-4129-afbe-4d2abde5e487">
      <Terms xmlns="http://schemas.microsoft.com/office/infopath/2007/PartnerControls"/>
    </lcf76f155ced4ddcb4097134ff3c332f>
    <saska_x0146_ots xmlns="4d71a825-2617-4129-afbe-4d2abde5e487">
      <UserInfo>
        <DisplayName/>
        <AccountId xsi:nil="true"/>
        <AccountType/>
      </UserInfo>
    </saska_x0146_ots>
    <Saska_x0146_o_x0161_anas_x0020_datums xmlns="4d71a825-2617-4129-afbe-4d2abde5e48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4B54861EB00A154FB1AEDAA8F602D397" ma:contentTypeVersion="28" ma:contentTypeDescription="Izveidot jaunu dokumentu." ma:contentTypeScope="" ma:versionID="28f67de693a7b4fbc0f19d244ecd57e7">
  <xsd:schema xmlns:xsd="http://www.w3.org/2001/XMLSchema" xmlns:xs="http://www.w3.org/2001/XMLSchema" xmlns:p="http://schemas.microsoft.com/office/2006/metadata/properties" xmlns:ns2="4d71a825-2617-4129-afbe-4d2abde5e487" xmlns:ns3="c57047a9-750e-4c7e-9af0-ccc89384fa82" targetNamespace="http://schemas.microsoft.com/office/2006/metadata/properties" ma:root="true" ma:fieldsID="b54d6c425cef15b6b425e3e7c56996db" ns2:_="" ns3:_="">
    <xsd:import namespace="4d71a825-2617-4129-afbe-4d2abde5e487"/>
    <xsd:import namespace="c57047a9-750e-4c7e-9af0-ccc89384fa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iesnieg_x0161_anas_x0020_datums" minOccurs="0"/>
                <xsd:element ref="ns2:Saska_x0146_o_x0161_anas_x0020_datums" minOccurs="0"/>
                <xsd:element ref="ns2:saska_x0146_ots" minOccurs="0"/>
                <xsd:element ref="ns2:apstiprin_x0101__x0161_anas_x0020_datums" minOccurs="0"/>
                <xsd:element ref="ns2:apstiprin_x0101_ja" minOccurs="0"/>
                <xsd:element ref="ns2:MediaLengthInSeconds" minOccurs="0"/>
                <xsd:element ref="ns2:Piek_x013c_uvesstatus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1a825-2617-4129-afbe-4d2abde5e4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esnieg_x0161_anas_x0020_datums" ma:index="20" nillable="true" ma:displayName="iesniegšanas datums" ma:description="Studiju plāna iesniegšanas datums" ma:format="DateOnly" ma:internalName="iesnieg_x0161_anas_x0020_datums">
      <xsd:simpleType>
        <xsd:restriction base="dms:DateTime"/>
      </xsd:simpleType>
    </xsd:element>
    <xsd:element name="Saska_x0146_o_x0161_anas_x0020_datums" ma:index="21" nillable="true" ma:displayName="saskaņošanas datums" ma:format="DateOnly" ma:internalName="Saska_x0146_o_x0161_anas_x0020_datums">
      <xsd:simpleType>
        <xsd:restriction base="dms:DateTime"/>
      </xsd:simpleType>
    </xsd:element>
    <xsd:element name="saska_x0146_ots" ma:index="22" nillable="true" ma:displayName="saskaņoja" ma:indexed="true" ma:list="UserInfo" ma:SharePointGroup="0" ma:internalName="saska_x0146_ot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stiprin_x0101__x0161_anas_x0020_datums" ma:index="23" nillable="true" ma:displayName="apstiprināšanas datums" ma:format="DateOnly" ma:internalName="apstiprin_x0101__x0161_anas_x0020_datums">
      <xsd:simpleType>
        <xsd:restriction base="dms:DateTime"/>
      </xsd:simpleType>
    </xsd:element>
    <xsd:element name="apstiprin_x0101_ja" ma:index="24" nillable="true" ma:displayName="apstiprināja" ma:indexed="true" ma:list="UserInfo" ma:SharePointGroup="0" ma:internalName="apstiprin_x0101_j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Piek_x013c_uvesstatuss" ma:index="26" nillable="true" ma:displayName="Piekļuves statuss" ma:default="Rektorāts" ma:description="Darbiniekiem ir skatīšanās tiesības" ma:format="Dropdown" ma:internalName="Piek_x013c_uvesstatuss">
      <xsd:simpleType>
        <xsd:restriction base="dms:Choice">
          <xsd:enumeration value="Rektorāts"/>
          <xsd:enumeration value="Publiska piekļuve"/>
          <xsd:enumeration value="ierobežota piekļuve"/>
        </xsd:restriction>
      </xsd:simpleType>
    </xsd:element>
    <xsd:element name="lcf76f155ced4ddcb4097134ff3c332f" ma:index="28" nillable="true" ma:taxonomy="true" ma:internalName="lcf76f155ced4ddcb4097134ff3c332f" ma:taxonomyFieldName="MediaServiceImageTags" ma:displayName="Attēlu atzīmes" ma:readOnly="false" ma:fieldId="{5cf76f15-5ced-4ddc-b409-7134ff3c332f}" ma:taxonomyMulti="true" ma:sspId="e99b6526-139d-41c5-b35d-3b901d63ad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7047a9-750e-4c7e-9af0-ccc89384fa8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9" nillable="true" ma:displayName="Taxonomy Catch All Column" ma:hidden="true" ma:list="{28b46b42-180b-4b28-a6fd-751d41530943}" ma:internalName="TaxCatchAll" ma:showField="CatchAllData" ma:web="c57047a9-750e-4c7e-9af0-ccc89384fa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2C8352-2853-474D-B9F5-11ADEC98EC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EA4927-5443-442E-8E0B-2D794D7E625D}">
  <ds:schemaRefs>
    <ds:schemaRef ds:uri="http://purl.org/dc/elements/1.1/"/>
    <ds:schemaRef ds:uri="http://schemas.microsoft.com/office/2006/documentManagement/types"/>
    <ds:schemaRef ds:uri="http://www.w3.org/XML/1998/namespace"/>
    <ds:schemaRef ds:uri="4d71a825-2617-4129-afbe-4d2abde5e487"/>
    <ds:schemaRef ds:uri="c57047a9-750e-4c7e-9af0-ccc89384fa82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35656DA-3273-4531-B9D5-B94B6527B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71a825-2617-4129-afbe-4d2abde5e487"/>
    <ds:schemaRef ds:uri="c57047a9-750e-4c7e-9af0-ccc89384fa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3742</Words>
  <Characters>2133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Dāvis Āboliņš</dc:creator>
  <cp:keywords/>
  <dc:description/>
  <cp:lastModifiedBy>Imants Plešners</cp:lastModifiedBy>
  <cp:revision>2</cp:revision>
  <dcterms:created xsi:type="dcterms:W3CDTF">2022-10-13T12:01:00Z</dcterms:created>
  <dcterms:modified xsi:type="dcterms:W3CDTF">2022-10-13T12:01:00Z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0x0101004B54861EB00A154FB1AEDAA8F602D397</vt:lpwstr>
  </property>
</Properties>
</file>